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23F3" w:rsidRPr="000C4561" w:rsidRDefault="000C4561" w:rsidP="004123F3">
      <w:pPr>
        <w:pStyle w:val="NormalWeb"/>
        <w:spacing w:before="2" w:after="2"/>
        <w:rPr>
          <w:rFonts w:asciiTheme="minorHAnsi" w:hAnsiTheme="minorHAnsi"/>
          <w:b/>
          <w:sz w:val="24"/>
          <w:szCs w:val="22"/>
          <w:u w:val="single"/>
        </w:rPr>
      </w:pPr>
      <w:r>
        <w:rPr>
          <w:rFonts w:asciiTheme="minorHAnsi" w:hAnsiTheme="minorHAnsi"/>
          <w:b/>
          <w:sz w:val="24"/>
          <w:szCs w:val="22"/>
          <w:u w:val="single"/>
        </w:rPr>
        <w:t>Treasurer’s r</w:t>
      </w:r>
      <w:r w:rsidR="004123F3" w:rsidRPr="000C4561">
        <w:rPr>
          <w:rFonts w:asciiTheme="minorHAnsi" w:hAnsiTheme="minorHAnsi"/>
          <w:b/>
          <w:sz w:val="24"/>
          <w:szCs w:val="22"/>
          <w:u w:val="single"/>
        </w:rPr>
        <w:t xml:space="preserve">eport to </w:t>
      </w:r>
      <w:r w:rsidR="00DC2A5D">
        <w:rPr>
          <w:rFonts w:asciiTheme="minorHAnsi" w:hAnsiTheme="minorHAnsi"/>
          <w:b/>
          <w:sz w:val="24"/>
          <w:szCs w:val="22"/>
          <w:u w:val="single"/>
        </w:rPr>
        <w:t xml:space="preserve">the </w:t>
      </w:r>
      <w:r w:rsidR="00BD417C">
        <w:rPr>
          <w:rFonts w:asciiTheme="minorHAnsi" w:hAnsiTheme="minorHAnsi"/>
          <w:b/>
          <w:sz w:val="24"/>
          <w:szCs w:val="22"/>
          <w:u w:val="single"/>
        </w:rPr>
        <w:t xml:space="preserve">church </w:t>
      </w:r>
      <w:r w:rsidR="00A73CB4">
        <w:rPr>
          <w:rFonts w:asciiTheme="minorHAnsi" w:hAnsiTheme="minorHAnsi"/>
          <w:b/>
          <w:sz w:val="24"/>
          <w:szCs w:val="22"/>
          <w:u w:val="single"/>
        </w:rPr>
        <w:t>members September</w:t>
      </w:r>
      <w:r w:rsidR="00057D3C">
        <w:rPr>
          <w:rFonts w:asciiTheme="minorHAnsi" w:hAnsiTheme="minorHAnsi"/>
          <w:b/>
          <w:sz w:val="24"/>
          <w:szCs w:val="22"/>
          <w:u w:val="single"/>
        </w:rPr>
        <w:t xml:space="preserve"> 2019</w:t>
      </w:r>
      <w:r w:rsidR="004123F3" w:rsidRPr="000C4561">
        <w:rPr>
          <w:rFonts w:asciiTheme="minorHAnsi" w:hAnsiTheme="minorHAnsi"/>
          <w:b/>
          <w:sz w:val="24"/>
          <w:szCs w:val="22"/>
          <w:u w:val="single"/>
        </w:rPr>
        <w:t xml:space="preserve"> </w:t>
      </w:r>
    </w:p>
    <w:p w:rsidR="004123F3" w:rsidRPr="000C4561" w:rsidRDefault="004123F3" w:rsidP="004123F3">
      <w:pPr>
        <w:pStyle w:val="NormalWeb"/>
        <w:spacing w:before="2" w:after="2"/>
        <w:rPr>
          <w:rFonts w:asciiTheme="minorHAnsi" w:hAnsiTheme="minorHAnsi"/>
          <w:sz w:val="24"/>
          <w:szCs w:val="22"/>
        </w:rPr>
      </w:pPr>
    </w:p>
    <w:p w:rsidR="00BD417C" w:rsidRDefault="00BD417C" w:rsidP="00F25D0E">
      <w:pPr>
        <w:pStyle w:val="NormalWeb"/>
        <w:spacing w:before="2" w:after="2"/>
        <w:rPr>
          <w:rFonts w:asciiTheme="minorHAnsi" w:hAnsiTheme="minorHAnsi"/>
          <w:sz w:val="24"/>
          <w:szCs w:val="22"/>
        </w:rPr>
      </w:pPr>
    </w:p>
    <w:p w:rsidR="00367A9F" w:rsidRDefault="00BD417C" w:rsidP="00BD417C">
      <w:r>
        <w:t>As</w:t>
      </w:r>
      <w:r w:rsidR="00057D3C">
        <w:t xml:space="preserve"> agreed at the last Church meeting</w:t>
      </w:r>
      <w:r>
        <w:t xml:space="preserve">, </w:t>
      </w:r>
      <w:r w:rsidR="00057D3C">
        <w:t>the Finance Committee have prepared a draft 2020 budget for presentation at the September Members’ meeting and I have attached the detailed budget breakdown to this report. We will formally agree the budget at the November Members’ meeting</w:t>
      </w:r>
      <w:r w:rsidR="00BD6EAB">
        <w:t>,</w:t>
      </w:r>
      <w:r w:rsidR="00057D3C">
        <w:t xml:space="preserve"> but producing it 2 months earlier does give members an opportunity to review it at their leisure</w:t>
      </w:r>
      <w:r w:rsidR="00BD6EAB">
        <w:t>. We welcome members to raise</w:t>
      </w:r>
      <w:r w:rsidR="00057D3C">
        <w:t xml:space="preserve"> any issues</w:t>
      </w:r>
      <w:r w:rsidR="00BD6EAB">
        <w:t>,</w:t>
      </w:r>
      <w:r w:rsidR="00057D3C">
        <w:t xml:space="preserve"> or points of clarification </w:t>
      </w:r>
      <w:r w:rsidR="00BD6EAB">
        <w:t xml:space="preserve">they may have, </w:t>
      </w:r>
      <w:r w:rsidR="00057D3C">
        <w:t xml:space="preserve">with myself or other members of the Finance committee </w:t>
      </w:r>
      <w:r w:rsidR="00BD6EAB">
        <w:t xml:space="preserve">(Roy </w:t>
      </w:r>
      <w:proofErr w:type="spellStart"/>
      <w:r w:rsidR="00BD6EAB">
        <w:t>Bawden</w:t>
      </w:r>
      <w:proofErr w:type="spellEnd"/>
      <w:r w:rsidR="00BD6EAB">
        <w:t xml:space="preserve">, Chris Follett, Andy Newton and Rob Rowland) between now and November. At the meeting this Wednesday I will give a brief overview of the budget and, whilst I am very happy to take questions at the meeting, I would also encourage people to email me </w:t>
      </w:r>
      <w:r w:rsidR="00367A9F">
        <w:t>(</w:t>
      </w:r>
      <w:hyperlink r:id="rId4" w:history="1">
        <w:r w:rsidR="00367A9F" w:rsidRPr="00DA01C0">
          <w:rPr>
            <w:rStyle w:val="Hyperlink"/>
          </w:rPr>
          <w:t>craig.rowland@btinternet.com</w:t>
        </w:r>
      </w:hyperlink>
      <w:r w:rsidR="00367A9F">
        <w:t xml:space="preserve">) </w:t>
      </w:r>
      <w:r w:rsidR="00BD6EAB">
        <w:t>with any questions or comments.</w:t>
      </w:r>
    </w:p>
    <w:p w:rsidR="00367A9F" w:rsidRDefault="00367A9F" w:rsidP="00BD417C"/>
    <w:p w:rsidR="00BD6EAB" w:rsidRDefault="00367A9F" w:rsidP="00BD417C">
      <w:r>
        <w:t>Ignoring legaci</w:t>
      </w:r>
      <w:r w:rsidR="00A23A37">
        <w:t xml:space="preserve">es (which we never budget </w:t>
      </w:r>
      <w:proofErr w:type="gramStart"/>
      <w:r w:rsidR="00A23A37">
        <w:t>for !</w:t>
      </w:r>
      <w:proofErr w:type="gramEnd"/>
      <w:r w:rsidR="00903B12">
        <w:t>)</w:t>
      </w:r>
      <w:r>
        <w:t xml:space="preserve"> we are budgeting for a small increase (£3,000) in total revenue year on year. As regards total expenditure we are budgeting for a very small increase (£1,000) but the total does mask some significant movements on three individual areas of expenditure. Firstly, the Ministerial team expenditure is increasing by £13,000, which is driven by </w:t>
      </w:r>
      <w:proofErr w:type="gramStart"/>
      <w:r>
        <w:t>inflation,</w:t>
      </w:r>
      <w:proofErr w:type="gramEnd"/>
      <w:r>
        <w:t xml:space="preserve"> the new intern role and the end of </w:t>
      </w:r>
      <w:r w:rsidR="00A23A37">
        <w:t xml:space="preserve">people sacrificing pay to help the Church when it was facing significant cash flow challenges.  Secondly, external mission is increasing by £9,000, driven mainly by support for Sharon Rose’s mission work in Moldova and a general increase in giving over a number of areas. Finally, the expenditure on the Church premises is reducing by £21,000 which is due to the fact that we had significant “one off” expenditure items in 2019 (Main Hall partition wall and the air conditioning in Sapphire, Emerald and Ruby). In reality this “one off” expenditure could have been paid out of our legacy fund but, due to </w:t>
      </w:r>
      <w:r w:rsidR="008F3559">
        <w:t xml:space="preserve">the blessing of </w:t>
      </w:r>
      <w:r w:rsidR="00A23A37">
        <w:t xml:space="preserve">the </w:t>
      </w:r>
      <w:r w:rsidR="008F3559">
        <w:t>large unbudgeted surplus in 2019, the Diaconate are keen to preserve our legacy fund and pay for these items out of the 2019 surplus. This will be discussed at the Members’ meeting.</w:t>
      </w:r>
    </w:p>
    <w:p w:rsidR="00F72ABD" w:rsidRDefault="00F72ABD" w:rsidP="00BD417C">
      <w:pPr>
        <w:rPr>
          <w:color w:val="000000"/>
          <w:szCs w:val="32"/>
        </w:rPr>
      </w:pPr>
    </w:p>
    <w:p w:rsidR="00CA1C79" w:rsidRDefault="00776C51" w:rsidP="00BD417C">
      <w:pPr>
        <w:rPr>
          <w:color w:val="000000"/>
          <w:szCs w:val="32"/>
        </w:rPr>
      </w:pPr>
      <w:r>
        <w:rPr>
          <w:color w:val="000000"/>
          <w:szCs w:val="32"/>
        </w:rPr>
        <w:t xml:space="preserve">As regards the financial position to the end of August we are running at </w:t>
      </w:r>
      <w:r w:rsidR="00D5591C">
        <w:rPr>
          <w:color w:val="000000"/>
          <w:szCs w:val="32"/>
        </w:rPr>
        <w:t xml:space="preserve">a </w:t>
      </w:r>
      <w:r w:rsidR="00903B12">
        <w:rPr>
          <w:color w:val="000000"/>
          <w:szCs w:val="32"/>
        </w:rPr>
        <w:t xml:space="preserve">cumulative </w:t>
      </w:r>
      <w:r w:rsidR="00D5591C">
        <w:rPr>
          <w:color w:val="000000"/>
          <w:szCs w:val="32"/>
        </w:rPr>
        <w:t>surplus of £</w:t>
      </w:r>
      <w:r w:rsidR="008F3559">
        <w:rPr>
          <w:color w:val="000000"/>
          <w:szCs w:val="32"/>
        </w:rPr>
        <w:t>41</w:t>
      </w:r>
      <w:r w:rsidR="00353BCD">
        <w:rPr>
          <w:color w:val="000000"/>
          <w:szCs w:val="32"/>
        </w:rPr>
        <w:t>,000, which</w:t>
      </w:r>
      <w:r w:rsidR="008F3559">
        <w:rPr>
          <w:color w:val="000000"/>
          <w:szCs w:val="32"/>
        </w:rPr>
        <w:t xml:space="preserve"> is £20</w:t>
      </w:r>
      <w:r>
        <w:rPr>
          <w:color w:val="000000"/>
          <w:szCs w:val="32"/>
        </w:rPr>
        <w:t>,</w:t>
      </w:r>
      <w:r w:rsidR="00903B12">
        <w:rPr>
          <w:color w:val="000000"/>
          <w:szCs w:val="32"/>
        </w:rPr>
        <w:t>000 better than budget - praise the Lord. Although the surplus is much higher than expected, we always do run at a</w:t>
      </w:r>
      <w:r w:rsidR="00D5591C">
        <w:rPr>
          <w:color w:val="000000"/>
          <w:szCs w:val="32"/>
        </w:rPr>
        <w:t xml:space="preserve"> surplus at this time of year because we r</w:t>
      </w:r>
      <w:r w:rsidR="00772507">
        <w:rPr>
          <w:color w:val="000000"/>
          <w:szCs w:val="32"/>
        </w:rPr>
        <w:t>eceive our Gift Aid rebate  (£64,000, ex</w:t>
      </w:r>
      <w:r w:rsidR="00D5591C">
        <w:rPr>
          <w:color w:val="000000"/>
          <w:szCs w:val="32"/>
        </w:rPr>
        <w:t>cluding £5,000 for the building fund) in one large lump sum early in the year and for the rest of the year we</w:t>
      </w:r>
      <w:r w:rsidR="00772507">
        <w:rPr>
          <w:color w:val="000000"/>
          <w:szCs w:val="32"/>
        </w:rPr>
        <w:t xml:space="preserve"> plan to</w:t>
      </w:r>
      <w:r w:rsidR="00D5591C">
        <w:rPr>
          <w:color w:val="000000"/>
          <w:szCs w:val="32"/>
        </w:rPr>
        <w:t xml:space="preserve"> run at a deficit of circa £5,000 per month.</w:t>
      </w:r>
    </w:p>
    <w:p w:rsidR="00CA1C79" w:rsidRDefault="00CA1C79" w:rsidP="00BD417C">
      <w:pPr>
        <w:rPr>
          <w:color w:val="000000"/>
          <w:szCs w:val="32"/>
        </w:rPr>
      </w:pPr>
    </w:p>
    <w:p w:rsidR="00764178" w:rsidRDefault="00772507" w:rsidP="00BD417C">
      <w:pPr>
        <w:rPr>
          <w:color w:val="000000"/>
          <w:szCs w:val="32"/>
        </w:rPr>
      </w:pPr>
      <w:r>
        <w:rPr>
          <w:color w:val="000000"/>
          <w:szCs w:val="32"/>
        </w:rPr>
        <w:t>O</w:t>
      </w:r>
      <w:r w:rsidR="00CA1C79">
        <w:rPr>
          <w:color w:val="000000"/>
          <w:szCs w:val="32"/>
        </w:rPr>
        <w:t xml:space="preserve">fferings are </w:t>
      </w:r>
      <w:r>
        <w:rPr>
          <w:color w:val="000000"/>
          <w:szCs w:val="32"/>
        </w:rPr>
        <w:t xml:space="preserve">now </w:t>
      </w:r>
      <w:r w:rsidR="00CA1C79">
        <w:rPr>
          <w:color w:val="000000"/>
          <w:szCs w:val="32"/>
        </w:rPr>
        <w:t>£</w:t>
      </w:r>
      <w:r>
        <w:rPr>
          <w:color w:val="000000"/>
          <w:szCs w:val="32"/>
        </w:rPr>
        <w:t>18,000 above</w:t>
      </w:r>
      <w:r w:rsidR="00CA1C79">
        <w:rPr>
          <w:color w:val="000000"/>
          <w:szCs w:val="32"/>
        </w:rPr>
        <w:t xml:space="preserve"> budget and </w:t>
      </w:r>
      <w:r>
        <w:rPr>
          <w:color w:val="000000"/>
          <w:szCs w:val="32"/>
        </w:rPr>
        <w:t>this, together with the legacy of £10,000 and better than expected donations and tax rebates, has made total revenue £36,000 better than budget. Although e</w:t>
      </w:r>
      <w:r w:rsidR="00964A48">
        <w:rPr>
          <w:color w:val="000000"/>
          <w:szCs w:val="32"/>
        </w:rPr>
        <w:t xml:space="preserve">xpenditure </w:t>
      </w:r>
      <w:r>
        <w:rPr>
          <w:color w:val="000000"/>
          <w:szCs w:val="32"/>
        </w:rPr>
        <w:t>is reported as being £16,000 overspent, this does include the £27,000 spent on the partition wall and the air conditioning that were originally planned to come out of our legacy fund</w:t>
      </w:r>
      <w:r w:rsidR="00772010">
        <w:rPr>
          <w:color w:val="000000"/>
          <w:szCs w:val="32"/>
        </w:rPr>
        <w:t>.</w:t>
      </w:r>
    </w:p>
    <w:p w:rsidR="00764178" w:rsidRDefault="00764178" w:rsidP="00BD417C">
      <w:pPr>
        <w:rPr>
          <w:color w:val="000000"/>
          <w:szCs w:val="32"/>
        </w:rPr>
      </w:pPr>
    </w:p>
    <w:p w:rsidR="00CA1C79" w:rsidRDefault="00764178" w:rsidP="00BD417C">
      <w:pPr>
        <w:rPr>
          <w:color w:val="000000"/>
          <w:szCs w:val="32"/>
        </w:rPr>
      </w:pPr>
      <w:r>
        <w:rPr>
          <w:color w:val="000000"/>
          <w:szCs w:val="32"/>
        </w:rPr>
        <w:t>Looking forward</w:t>
      </w:r>
      <w:r w:rsidR="00903B12">
        <w:rPr>
          <w:color w:val="000000"/>
          <w:szCs w:val="32"/>
        </w:rPr>
        <w:t>,</w:t>
      </w:r>
      <w:r>
        <w:rPr>
          <w:color w:val="000000"/>
          <w:szCs w:val="32"/>
        </w:rPr>
        <w:t xml:space="preserve"> we are expecting to e</w:t>
      </w:r>
      <w:r w:rsidR="00772010">
        <w:rPr>
          <w:color w:val="000000"/>
          <w:szCs w:val="32"/>
        </w:rPr>
        <w:t>nd the year with a surplus of £8</w:t>
      </w:r>
      <w:r>
        <w:rPr>
          <w:color w:val="000000"/>
          <w:szCs w:val="32"/>
        </w:rPr>
        <w:t>,000</w:t>
      </w:r>
      <w:r w:rsidR="00772010">
        <w:rPr>
          <w:color w:val="000000"/>
          <w:szCs w:val="32"/>
        </w:rPr>
        <w:t xml:space="preserve">, assuming offerings run at budgeted levels. </w:t>
      </w:r>
      <w:r>
        <w:rPr>
          <w:color w:val="000000"/>
          <w:szCs w:val="32"/>
        </w:rPr>
        <w:t xml:space="preserve">. </w:t>
      </w:r>
    </w:p>
    <w:p w:rsidR="00BD417C" w:rsidRDefault="00BD417C" w:rsidP="00BD417C"/>
    <w:p w:rsidR="00C73653" w:rsidRPr="003D7D91" w:rsidRDefault="00C73653" w:rsidP="00C73653">
      <w:pPr>
        <w:outlineLvl w:val="0"/>
        <w:rPr>
          <w:b/>
          <w:i/>
          <w:color w:val="000000"/>
          <w:kern w:val="36"/>
          <w:sz w:val="28"/>
          <w:szCs w:val="22"/>
          <w:lang w:val="en-GB"/>
        </w:rPr>
      </w:pPr>
      <w:r w:rsidRPr="003D7D91">
        <w:rPr>
          <w:rFonts w:cs="Times New Roman"/>
          <w:b/>
          <w:i/>
          <w:color w:val="000000"/>
          <w:sz w:val="28"/>
          <w:lang w:val="en-GB"/>
        </w:rPr>
        <w:t>The Lord bless you</w:t>
      </w:r>
      <w:r>
        <w:rPr>
          <w:rFonts w:cs="Times New Roman"/>
          <w:b/>
          <w:i/>
          <w:color w:val="000000"/>
          <w:sz w:val="28"/>
          <w:szCs w:val="26"/>
          <w:lang w:val="en-GB"/>
        </w:rPr>
        <w:t xml:space="preserve"> </w:t>
      </w:r>
      <w:r w:rsidRPr="003D7D91">
        <w:rPr>
          <w:rFonts w:cs="Times New Roman"/>
          <w:b/>
          <w:i/>
          <w:color w:val="000000"/>
          <w:sz w:val="28"/>
          <w:lang w:val="en-GB"/>
        </w:rPr>
        <w:t>and keep you;</w:t>
      </w:r>
      <w:r w:rsidRPr="003D7D91">
        <w:rPr>
          <w:rFonts w:cs="Times New Roman"/>
          <w:b/>
          <w:i/>
          <w:color w:val="000000"/>
          <w:sz w:val="28"/>
          <w:szCs w:val="26"/>
          <w:lang w:val="en-GB"/>
        </w:rPr>
        <w:br/>
      </w:r>
      <w:r w:rsidRPr="003D7D91">
        <w:rPr>
          <w:rFonts w:cs="Times New Roman"/>
          <w:b/>
          <w:bCs/>
          <w:i/>
          <w:color w:val="000000"/>
          <w:sz w:val="28"/>
          <w:vertAlign w:val="superscript"/>
          <w:lang w:val="en-GB"/>
        </w:rPr>
        <w:t> </w:t>
      </w:r>
      <w:r w:rsidRPr="003D7D91">
        <w:rPr>
          <w:rFonts w:cs="Times New Roman"/>
          <w:b/>
          <w:i/>
          <w:color w:val="000000"/>
          <w:sz w:val="28"/>
          <w:lang w:val="en-GB"/>
        </w:rPr>
        <w:t>the Lord make his face shine on you</w:t>
      </w:r>
      <w:r>
        <w:rPr>
          <w:rFonts w:cs="Times New Roman"/>
          <w:b/>
          <w:i/>
          <w:color w:val="000000"/>
          <w:sz w:val="28"/>
          <w:szCs w:val="26"/>
          <w:lang w:val="en-GB"/>
        </w:rPr>
        <w:t xml:space="preserve"> </w:t>
      </w:r>
      <w:r w:rsidRPr="003D7D91">
        <w:rPr>
          <w:rFonts w:cs="Times New Roman"/>
          <w:b/>
          <w:i/>
          <w:color w:val="000000"/>
          <w:sz w:val="28"/>
          <w:lang w:val="en-GB"/>
        </w:rPr>
        <w:t>and be gracious to you;</w:t>
      </w:r>
      <w:r w:rsidRPr="003D7D91">
        <w:rPr>
          <w:rFonts w:cs="Times New Roman"/>
          <w:b/>
          <w:i/>
          <w:color w:val="000000"/>
          <w:sz w:val="28"/>
          <w:szCs w:val="26"/>
          <w:lang w:val="en-GB"/>
        </w:rPr>
        <w:br/>
      </w:r>
      <w:r w:rsidRPr="003D7D91">
        <w:rPr>
          <w:rFonts w:cs="Times New Roman"/>
          <w:b/>
          <w:i/>
          <w:color w:val="000000"/>
          <w:sz w:val="28"/>
          <w:lang w:val="en-GB"/>
        </w:rPr>
        <w:t>the Lord turn his face toward yo</w:t>
      </w:r>
      <w:r>
        <w:rPr>
          <w:rFonts w:cs="Times New Roman"/>
          <w:b/>
          <w:i/>
          <w:color w:val="000000"/>
          <w:sz w:val="28"/>
          <w:lang w:val="en-GB"/>
        </w:rPr>
        <w:t>u</w:t>
      </w:r>
      <w:r w:rsidRPr="003D7D91">
        <w:rPr>
          <w:rFonts w:cs="Times New Roman"/>
          <w:b/>
          <w:i/>
          <w:color w:val="000000"/>
          <w:sz w:val="28"/>
          <w:lang w:val="en-GB"/>
        </w:rPr>
        <w:t> and give you peace.”’ (</w:t>
      </w:r>
      <w:r w:rsidRPr="003D7D91">
        <w:rPr>
          <w:b/>
          <w:i/>
          <w:color w:val="000000"/>
          <w:kern w:val="36"/>
          <w:sz w:val="28"/>
          <w:lang w:val="en-GB"/>
        </w:rPr>
        <w:t>Numbers 6:24-26)</w:t>
      </w:r>
    </w:p>
    <w:p w:rsidR="00F25D0E" w:rsidRDefault="00F25D0E" w:rsidP="00F25D0E">
      <w:pPr>
        <w:pStyle w:val="NormalWeb"/>
        <w:spacing w:before="2" w:after="2"/>
      </w:pPr>
    </w:p>
    <w:p w:rsidR="009531F0" w:rsidRDefault="009531F0" w:rsidP="004123F3">
      <w:pPr>
        <w:pStyle w:val="NormalWeb"/>
        <w:spacing w:before="2" w:after="2"/>
        <w:rPr>
          <w:rFonts w:asciiTheme="minorHAnsi" w:hAnsiTheme="minorHAnsi"/>
          <w:sz w:val="24"/>
          <w:szCs w:val="22"/>
        </w:rPr>
      </w:pPr>
    </w:p>
    <w:p w:rsidR="003C09B2" w:rsidRDefault="003C09B2" w:rsidP="004123F3">
      <w:pPr>
        <w:pStyle w:val="NormalWeb"/>
        <w:spacing w:before="2" w:after="2"/>
        <w:rPr>
          <w:rFonts w:asciiTheme="minorHAnsi" w:hAnsiTheme="minorHAnsi"/>
          <w:sz w:val="24"/>
          <w:szCs w:val="22"/>
        </w:rPr>
      </w:pPr>
    </w:p>
    <w:p w:rsidR="003C09B2" w:rsidRDefault="003C09B2" w:rsidP="004123F3">
      <w:pPr>
        <w:pStyle w:val="NormalWeb"/>
        <w:spacing w:before="2" w:after="2"/>
        <w:rPr>
          <w:rFonts w:asciiTheme="minorHAnsi" w:hAnsiTheme="minorHAnsi"/>
          <w:sz w:val="24"/>
          <w:szCs w:val="22"/>
        </w:rPr>
      </w:pPr>
      <w:r>
        <w:rPr>
          <w:rFonts w:asciiTheme="minorHAnsi" w:hAnsiTheme="minorHAnsi"/>
          <w:sz w:val="24"/>
          <w:szCs w:val="22"/>
        </w:rPr>
        <w:t>Craig Rowland</w:t>
      </w:r>
    </w:p>
    <w:p w:rsidR="004123F3" w:rsidRPr="003C09B2" w:rsidRDefault="004123F3" w:rsidP="004123F3">
      <w:pPr>
        <w:pStyle w:val="NormalWeb"/>
        <w:spacing w:before="2" w:after="2"/>
        <w:rPr>
          <w:rFonts w:asciiTheme="minorHAnsi" w:hAnsiTheme="minorHAnsi"/>
          <w:sz w:val="24"/>
          <w:szCs w:val="22"/>
        </w:rPr>
      </w:pPr>
      <w:r w:rsidRPr="000C4561">
        <w:rPr>
          <w:rFonts w:asciiTheme="minorHAnsi" w:hAnsiTheme="minorHAnsi"/>
          <w:sz w:val="24"/>
          <w:szCs w:val="22"/>
        </w:rPr>
        <w:t xml:space="preserve"> Treasurer </w:t>
      </w:r>
    </w:p>
    <w:p w:rsidR="000C4561" w:rsidRPr="000C4561" w:rsidRDefault="000C4561"/>
    <w:sectPr w:rsidR="000C4561" w:rsidRPr="000C4561" w:rsidSect="00C66980">
      <w:pgSz w:w="11900" w:h="16840"/>
      <w:pgMar w:top="568" w:right="843" w:bottom="568" w:left="85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123F3"/>
    <w:rsid w:val="000370D3"/>
    <w:rsid w:val="000433BB"/>
    <w:rsid w:val="00057D3C"/>
    <w:rsid w:val="000C4561"/>
    <w:rsid w:val="00141F31"/>
    <w:rsid w:val="002B21B5"/>
    <w:rsid w:val="00304CCA"/>
    <w:rsid w:val="00336AA5"/>
    <w:rsid w:val="0034471D"/>
    <w:rsid w:val="00353BCD"/>
    <w:rsid w:val="00367A9F"/>
    <w:rsid w:val="003712C4"/>
    <w:rsid w:val="003841B2"/>
    <w:rsid w:val="003B745C"/>
    <w:rsid w:val="003C09B2"/>
    <w:rsid w:val="003F0B20"/>
    <w:rsid w:val="004123F3"/>
    <w:rsid w:val="006015F2"/>
    <w:rsid w:val="006F7F39"/>
    <w:rsid w:val="00764178"/>
    <w:rsid w:val="00772010"/>
    <w:rsid w:val="00772507"/>
    <w:rsid w:val="00776C51"/>
    <w:rsid w:val="008F3559"/>
    <w:rsid w:val="009006CB"/>
    <w:rsid w:val="00903B12"/>
    <w:rsid w:val="009531F0"/>
    <w:rsid w:val="00964A48"/>
    <w:rsid w:val="009D0A7A"/>
    <w:rsid w:val="00A116CF"/>
    <w:rsid w:val="00A23A37"/>
    <w:rsid w:val="00A73CB4"/>
    <w:rsid w:val="00A82A8D"/>
    <w:rsid w:val="00AF29AF"/>
    <w:rsid w:val="00B17020"/>
    <w:rsid w:val="00B92769"/>
    <w:rsid w:val="00BD417C"/>
    <w:rsid w:val="00BD6EAB"/>
    <w:rsid w:val="00BF5C27"/>
    <w:rsid w:val="00C00000"/>
    <w:rsid w:val="00C00503"/>
    <w:rsid w:val="00C520E1"/>
    <w:rsid w:val="00C66980"/>
    <w:rsid w:val="00C73653"/>
    <w:rsid w:val="00CA1C79"/>
    <w:rsid w:val="00CD356E"/>
    <w:rsid w:val="00D01562"/>
    <w:rsid w:val="00D06FC7"/>
    <w:rsid w:val="00D5591C"/>
    <w:rsid w:val="00DC2A5D"/>
    <w:rsid w:val="00DE360F"/>
    <w:rsid w:val="00F07D25"/>
    <w:rsid w:val="00F25D0E"/>
    <w:rsid w:val="00F72ABD"/>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12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123F3"/>
    <w:pPr>
      <w:spacing w:beforeLines="1" w:afterLines="1"/>
    </w:pPr>
    <w:rPr>
      <w:rFonts w:ascii="Times" w:hAnsi="Times" w:cs="Times New Roman"/>
      <w:sz w:val="20"/>
      <w:szCs w:val="20"/>
      <w:lang w:val="en-GB"/>
    </w:rPr>
  </w:style>
  <w:style w:type="character" w:styleId="Hyperlink">
    <w:name w:val="Hyperlink"/>
    <w:basedOn w:val="DefaultParagraphFont"/>
    <w:uiPriority w:val="99"/>
    <w:semiHidden/>
    <w:unhideWhenUsed/>
    <w:rsid w:val="00BD6E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6944484">
      <w:bodyDiv w:val="1"/>
      <w:marLeft w:val="0"/>
      <w:marRight w:val="0"/>
      <w:marTop w:val="0"/>
      <w:marBottom w:val="0"/>
      <w:divBdr>
        <w:top w:val="none" w:sz="0" w:space="0" w:color="auto"/>
        <w:left w:val="none" w:sz="0" w:space="0" w:color="auto"/>
        <w:bottom w:val="none" w:sz="0" w:space="0" w:color="auto"/>
        <w:right w:val="none" w:sz="0" w:space="0" w:color="auto"/>
      </w:divBdr>
      <w:divsChild>
        <w:div w:id="1050765703">
          <w:marLeft w:val="0"/>
          <w:marRight w:val="0"/>
          <w:marTop w:val="0"/>
          <w:marBottom w:val="0"/>
          <w:divBdr>
            <w:top w:val="none" w:sz="0" w:space="0" w:color="auto"/>
            <w:left w:val="none" w:sz="0" w:space="0" w:color="auto"/>
            <w:bottom w:val="none" w:sz="0" w:space="0" w:color="auto"/>
            <w:right w:val="none" w:sz="0" w:space="0" w:color="auto"/>
          </w:divBdr>
          <w:divsChild>
            <w:div w:id="1975867466">
              <w:marLeft w:val="0"/>
              <w:marRight w:val="0"/>
              <w:marTop w:val="0"/>
              <w:marBottom w:val="0"/>
              <w:divBdr>
                <w:top w:val="none" w:sz="0" w:space="0" w:color="auto"/>
                <w:left w:val="none" w:sz="0" w:space="0" w:color="auto"/>
                <w:bottom w:val="none" w:sz="0" w:space="0" w:color="auto"/>
                <w:right w:val="none" w:sz="0" w:space="0" w:color="auto"/>
              </w:divBdr>
              <w:divsChild>
                <w:div w:id="168523190">
                  <w:marLeft w:val="0"/>
                  <w:marRight w:val="0"/>
                  <w:marTop w:val="0"/>
                  <w:marBottom w:val="0"/>
                  <w:divBdr>
                    <w:top w:val="none" w:sz="0" w:space="0" w:color="auto"/>
                    <w:left w:val="none" w:sz="0" w:space="0" w:color="auto"/>
                    <w:bottom w:val="none" w:sz="0" w:space="0" w:color="auto"/>
                    <w:right w:val="none" w:sz="0" w:space="0" w:color="auto"/>
                  </w:divBdr>
                </w:div>
              </w:divsChild>
            </w:div>
            <w:div w:id="162942493">
              <w:marLeft w:val="0"/>
              <w:marRight w:val="0"/>
              <w:marTop w:val="0"/>
              <w:marBottom w:val="0"/>
              <w:divBdr>
                <w:top w:val="none" w:sz="0" w:space="0" w:color="auto"/>
                <w:left w:val="none" w:sz="0" w:space="0" w:color="auto"/>
                <w:bottom w:val="none" w:sz="0" w:space="0" w:color="auto"/>
                <w:right w:val="none" w:sz="0" w:space="0" w:color="auto"/>
              </w:divBdr>
              <w:divsChild>
                <w:div w:id="8541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836">
      <w:bodyDiv w:val="1"/>
      <w:marLeft w:val="0"/>
      <w:marRight w:val="0"/>
      <w:marTop w:val="0"/>
      <w:marBottom w:val="0"/>
      <w:divBdr>
        <w:top w:val="none" w:sz="0" w:space="0" w:color="auto"/>
        <w:left w:val="none" w:sz="0" w:space="0" w:color="auto"/>
        <w:bottom w:val="none" w:sz="0" w:space="0" w:color="auto"/>
        <w:right w:val="none" w:sz="0" w:space="0" w:color="auto"/>
      </w:divBdr>
      <w:divsChild>
        <w:div w:id="763107053">
          <w:marLeft w:val="0"/>
          <w:marRight w:val="0"/>
          <w:marTop w:val="0"/>
          <w:marBottom w:val="0"/>
          <w:divBdr>
            <w:top w:val="none" w:sz="0" w:space="0" w:color="auto"/>
            <w:left w:val="none" w:sz="0" w:space="0" w:color="auto"/>
            <w:bottom w:val="none" w:sz="0" w:space="0" w:color="auto"/>
            <w:right w:val="none" w:sz="0" w:space="0" w:color="auto"/>
          </w:divBdr>
          <w:divsChild>
            <w:div w:id="641886363">
              <w:marLeft w:val="0"/>
              <w:marRight w:val="0"/>
              <w:marTop w:val="0"/>
              <w:marBottom w:val="0"/>
              <w:divBdr>
                <w:top w:val="none" w:sz="0" w:space="0" w:color="auto"/>
                <w:left w:val="none" w:sz="0" w:space="0" w:color="auto"/>
                <w:bottom w:val="none" w:sz="0" w:space="0" w:color="auto"/>
                <w:right w:val="none" w:sz="0" w:space="0" w:color="auto"/>
              </w:divBdr>
              <w:divsChild>
                <w:div w:id="1311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5758">
      <w:bodyDiv w:val="1"/>
      <w:marLeft w:val="0"/>
      <w:marRight w:val="0"/>
      <w:marTop w:val="0"/>
      <w:marBottom w:val="0"/>
      <w:divBdr>
        <w:top w:val="none" w:sz="0" w:space="0" w:color="auto"/>
        <w:left w:val="none" w:sz="0" w:space="0" w:color="auto"/>
        <w:bottom w:val="none" w:sz="0" w:space="0" w:color="auto"/>
        <w:right w:val="none" w:sz="0" w:space="0" w:color="auto"/>
      </w:divBdr>
      <w:divsChild>
        <w:div w:id="468284983">
          <w:marLeft w:val="0"/>
          <w:marRight w:val="0"/>
          <w:marTop w:val="0"/>
          <w:marBottom w:val="0"/>
          <w:divBdr>
            <w:top w:val="none" w:sz="0" w:space="0" w:color="auto"/>
            <w:left w:val="none" w:sz="0" w:space="0" w:color="auto"/>
            <w:bottom w:val="none" w:sz="0" w:space="0" w:color="auto"/>
            <w:right w:val="none" w:sz="0" w:space="0" w:color="auto"/>
          </w:divBdr>
          <w:divsChild>
            <w:div w:id="1754819989">
              <w:marLeft w:val="0"/>
              <w:marRight w:val="0"/>
              <w:marTop w:val="0"/>
              <w:marBottom w:val="0"/>
              <w:divBdr>
                <w:top w:val="none" w:sz="0" w:space="0" w:color="auto"/>
                <w:left w:val="none" w:sz="0" w:space="0" w:color="auto"/>
                <w:bottom w:val="none" w:sz="0" w:space="0" w:color="auto"/>
                <w:right w:val="none" w:sz="0" w:space="0" w:color="auto"/>
              </w:divBdr>
              <w:divsChild>
                <w:div w:id="2999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raig.rowland@btinternet.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488</Words>
  <Characters>2787</Characters>
  <Application>Microsoft Word 12.1.0</Application>
  <DocSecurity>0</DocSecurity>
  <Lines>23</Lines>
  <Paragraphs>5</Paragraphs>
  <ScaleCrop>false</ScaleCrop>
  <Company>Home</Company>
  <LinksUpToDate>false</LinksUpToDate>
  <CharactersWithSpaces>3422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Rowland</dc:creator>
  <cp:keywords/>
  <cp:lastModifiedBy>Craig Rowland</cp:lastModifiedBy>
  <cp:revision>2</cp:revision>
  <cp:lastPrinted>2019-09-22T16:53:00Z</cp:lastPrinted>
  <dcterms:created xsi:type="dcterms:W3CDTF">2019-09-22T17:06:00Z</dcterms:created>
  <dcterms:modified xsi:type="dcterms:W3CDTF">2019-09-22T17:06:00Z</dcterms:modified>
</cp:coreProperties>
</file>